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Основы транспортных процессов и систем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и управление на предприятиях транспортного комплекса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11DC922" w:rsidR="00A77598" w:rsidRPr="00A77598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4850B6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50B6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4850B6">
              <w:rPr>
                <w:rFonts w:ascii="Times New Roman" w:hAnsi="Times New Roman" w:cs="Times New Roman"/>
                <w:sz w:val="20"/>
                <w:szCs w:val="20"/>
              </w:rPr>
              <w:t>Личман</w:t>
            </w:r>
            <w:proofErr w:type="spellEnd"/>
            <w:r w:rsidRPr="004850B6">
              <w:rPr>
                <w:rFonts w:ascii="Times New Roman" w:hAnsi="Times New Roman" w:cs="Times New Roman"/>
                <w:sz w:val="20"/>
                <w:szCs w:val="20"/>
              </w:rPr>
              <w:t xml:space="preserve"> Елена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F558416" w:rsidR="004475DA" w:rsidRPr="00ED577F" w:rsidRDefault="00F9632F" w:rsidP="00511619">
      <w:pPr>
        <w:contextualSpacing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2026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bookmarkStart w:id="0" w:name="_GoBack" w:displacedByCustomXml="prev"/>
        <w:bookmarkEnd w:id="0" w:displacedByCustomXml="prev"/>
        <w:p w14:paraId="5F0037C7" w14:textId="77777777" w:rsidR="00511619" w:rsidRPr="007E6725" w:rsidRDefault="00511619">
          <w:pPr>
            <w:pStyle w:val="a9"/>
          </w:pPr>
        </w:p>
        <w:p w14:paraId="7291CD03" w14:textId="77777777" w:rsidR="004850B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31827008" w:history="1">
            <w:r w:rsidR="004850B6" w:rsidRPr="005D2B0A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4850B6">
              <w:rPr>
                <w:noProof/>
                <w:webHidden/>
              </w:rPr>
              <w:tab/>
            </w:r>
            <w:r w:rsidR="004850B6">
              <w:rPr>
                <w:noProof/>
                <w:webHidden/>
              </w:rPr>
              <w:fldChar w:fldCharType="begin"/>
            </w:r>
            <w:r w:rsidR="004850B6">
              <w:rPr>
                <w:noProof/>
                <w:webHidden/>
              </w:rPr>
              <w:instrText xml:space="preserve"> PAGEREF _Toc231827008 \h </w:instrText>
            </w:r>
            <w:r w:rsidR="004850B6">
              <w:rPr>
                <w:noProof/>
                <w:webHidden/>
              </w:rPr>
            </w:r>
            <w:r w:rsidR="004850B6">
              <w:rPr>
                <w:noProof/>
                <w:webHidden/>
              </w:rPr>
              <w:fldChar w:fldCharType="separate"/>
            </w:r>
            <w:r w:rsidR="004850B6">
              <w:rPr>
                <w:noProof/>
                <w:webHidden/>
              </w:rPr>
              <w:t>3</w:t>
            </w:r>
            <w:r w:rsidR="004850B6">
              <w:rPr>
                <w:noProof/>
                <w:webHidden/>
              </w:rPr>
              <w:fldChar w:fldCharType="end"/>
            </w:r>
          </w:hyperlink>
        </w:p>
        <w:p w14:paraId="5E72EC84" w14:textId="77777777" w:rsidR="004850B6" w:rsidRDefault="004850B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827009" w:history="1">
            <w:r w:rsidRPr="005D2B0A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_Toc231827009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9E86A87" w14:textId="77777777" w:rsidR="004850B6" w:rsidRDefault="004850B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827010" w:history="1">
            <w:r w:rsidRPr="005D2B0A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_Toc231827010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44BB06E" w14:textId="77777777" w:rsidR="004850B6" w:rsidRDefault="004850B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827011" w:history="1">
            <w:r w:rsidRPr="005D2B0A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_Toc231827011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6BC61AC" w14:textId="77777777" w:rsidR="004850B6" w:rsidRDefault="004850B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827012" w:history="1">
            <w:r w:rsidRPr="005D2B0A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_Toc231827012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3FBEB09" w14:textId="77777777" w:rsidR="004850B6" w:rsidRDefault="004850B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827013" w:history="1">
            <w:r w:rsidRPr="005D2B0A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_Toc231827013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2749329" w14:textId="77777777" w:rsidR="004850B6" w:rsidRDefault="004850B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827014" w:history="1">
            <w:r w:rsidRPr="005D2B0A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_Toc231827014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D3E4C09" w14:textId="77777777" w:rsidR="004850B6" w:rsidRDefault="004850B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827015" w:history="1">
            <w:r w:rsidRPr="005D2B0A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_Toc231827015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9F7BB55" w14:textId="77777777" w:rsidR="004850B6" w:rsidRDefault="004850B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827016" w:history="1">
            <w:r w:rsidRPr="005D2B0A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_Toc231827016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FDA58FC" w14:textId="77777777" w:rsidR="004850B6" w:rsidRDefault="004850B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827017" w:history="1">
            <w:r w:rsidRPr="005D2B0A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_Toc231827017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694A2BA" w14:textId="77777777" w:rsidR="004850B6" w:rsidRDefault="004850B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827018" w:history="1">
            <w:r w:rsidRPr="005D2B0A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_Toc231827018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F33719F" w14:textId="77777777" w:rsidR="004850B6" w:rsidRDefault="004850B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827019" w:history="1">
            <w:r w:rsidRPr="005D2B0A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_Toc231827019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39A8F24" w14:textId="77777777" w:rsidR="004850B6" w:rsidRDefault="004850B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827020" w:history="1">
            <w:r w:rsidRPr="005D2B0A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_Toc231827020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B7242A1" w14:textId="77777777" w:rsidR="004850B6" w:rsidRDefault="004850B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827021" w:history="1">
            <w:r w:rsidRPr="005D2B0A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_Toc231827021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972D935" w14:textId="77777777" w:rsidR="004850B6" w:rsidRDefault="004850B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827022" w:history="1">
            <w:r w:rsidRPr="005D2B0A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_Toc231827022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6037B02" w14:textId="77777777" w:rsidR="004850B6" w:rsidRDefault="004850B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827023" w:history="1">
            <w:r w:rsidRPr="005D2B0A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_Toc231827023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E92AA69" w14:textId="77777777" w:rsidR="004850B6" w:rsidRDefault="004850B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827024" w:history="1">
            <w:r w:rsidRPr="005D2B0A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_Toc231827024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BA037D6" w14:textId="77777777" w:rsidR="004850B6" w:rsidRDefault="004850B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827025" w:history="1">
            <w:r w:rsidRPr="005D2B0A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_Toc231827025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3182700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566579C3" w:rsidR="00751095" w:rsidRPr="00352B6F" w:rsidRDefault="004850B6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Ф</w:t>
            </w:r>
            <w:r w:rsidR="00990F27" w:rsidRPr="00352B6F">
              <w:rPr>
                <w:rFonts w:ascii="Times New Roman" w:hAnsi="Times New Roman" w:cs="Times New Roman"/>
                <w:sz w:val="24"/>
                <w:szCs w:val="28"/>
              </w:rPr>
              <w:t>ормирование у студентов системы теоретических знаний и практических навыков в области организации транспортных процессов и управления транспортными системами, необходимых для экономического обоснования управленческих решений на предприятиях транспортного комплекса.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3182700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</w:t>
      </w:r>
      <w:r w:rsidRPr="00352B6F">
        <w:rPr>
          <w:sz w:val="28"/>
          <w:szCs w:val="28"/>
        </w:rPr>
        <w:t xml:space="preserve"> Основы транспортных процессов и систем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факультативным дисциплинам и является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3182701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4850B6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4850B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4850B6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4850B6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4850B6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4850B6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850B6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4850B6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4850B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4850B6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4850B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850B6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4850B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850B6">
              <w:rPr>
                <w:rFonts w:ascii="Times New Roman" w:hAnsi="Times New Roman" w:cs="Times New Roman"/>
                <w:lang w:bidi="ru-RU"/>
              </w:rPr>
              <w:t xml:space="preserve">УК-1.2 - Разрабатывает варианты </w:t>
            </w:r>
            <w:proofErr w:type="gramStart"/>
            <w:r w:rsidRPr="004850B6">
              <w:rPr>
                <w:rFonts w:ascii="Times New Roman" w:hAnsi="Times New Roman" w:cs="Times New Roman"/>
                <w:lang w:bidi="ru-RU"/>
              </w:rPr>
              <w:t>решения проблемной ситуации</w:t>
            </w:r>
            <w:proofErr w:type="gramEnd"/>
            <w:r w:rsidRPr="004850B6">
              <w:rPr>
                <w:rFonts w:ascii="Times New Roman" w:hAnsi="Times New Roman" w:cs="Times New Roman"/>
                <w:lang w:bidi="ru-RU"/>
              </w:rPr>
              <w:t xml:space="preserve"> на основе критического анализа доступных источников информации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4850B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850B6">
              <w:rPr>
                <w:rFonts w:ascii="Times New Roman" w:hAnsi="Times New Roman" w:cs="Times New Roman"/>
              </w:rPr>
              <w:t xml:space="preserve">Знать: </w:t>
            </w:r>
            <w:r w:rsidR="00316402" w:rsidRPr="004850B6">
              <w:rPr>
                <w:rFonts w:ascii="Times New Roman" w:hAnsi="Times New Roman" w:cs="Times New Roman"/>
              </w:rPr>
              <w:t>теоретические основы транспортных систем, виды транспорта, показатели работы, методы расчета себестоимости и тарифов, принципы ИТС, параметры качества и безопасности.</w:t>
            </w:r>
            <w:r w:rsidRPr="004850B6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4850B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850B6">
              <w:rPr>
                <w:rFonts w:ascii="Times New Roman" w:hAnsi="Times New Roman" w:cs="Times New Roman"/>
              </w:rPr>
              <w:t xml:space="preserve">Уметь: </w:t>
            </w:r>
            <w:r w:rsidR="00FD518F" w:rsidRPr="004850B6">
              <w:rPr>
                <w:rFonts w:ascii="Times New Roman" w:hAnsi="Times New Roman" w:cs="Times New Roman"/>
              </w:rPr>
              <w:t>применять системный подход, критически анализировать информацию, разрабатывать варианты выбора вида транспорта и маршрута, рассчитывать экономические показатели и оценивать эффективность решений</w:t>
            </w:r>
            <w:proofErr w:type="gramStart"/>
            <w:r w:rsidR="00FD518F" w:rsidRPr="004850B6">
              <w:rPr>
                <w:rFonts w:ascii="Times New Roman" w:hAnsi="Times New Roman" w:cs="Times New Roman"/>
              </w:rPr>
              <w:t>.</w:t>
            </w:r>
            <w:r w:rsidRPr="004850B6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4850B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850B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850B6">
              <w:rPr>
                <w:rFonts w:ascii="Times New Roman" w:hAnsi="Times New Roman" w:cs="Times New Roman"/>
              </w:rPr>
              <w:t>навыками сбора и анализа транспортной информации, расчета показателей, обоснования выбора оптимального варианта перевозки, подготовки аналитических материалов для управления транспортным предприятием</w:t>
            </w:r>
            <w:proofErr w:type="gramStart"/>
            <w:r w:rsidR="00FD518F" w:rsidRPr="004850B6">
              <w:rPr>
                <w:rFonts w:ascii="Times New Roman" w:hAnsi="Times New Roman" w:cs="Times New Roman"/>
              </w:rPr>
              <w:t>.</w:t>
            </w:r>
            <w:r w:rsidRPr="004850B6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4850B6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31827011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 Основные положения теории транспортных процессов и систем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Основы теории систем и системный подход на транспорте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свойства систем (эмерджентность, связность, иерархичность). Системный подход как метод принятия экономических решений на транспорте. Транспорт как большая система: подсистемы (инфраструктура, подвижной состав, управление, пользователи) и внешняя среда (экономика, экология, право). Анализ системных последствий локальных изменений на примере транспортных сбоев.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07E131C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902BCA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Особенности видов транспорта и структура транспортного процесса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90D407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Технико-экономическая характеристика и сферы эффективного использования различных видов транспорта (железнодорожный, автомобильный, водный, воздушный, трубопроводный) . Структура транспортного процесса: транспортирование, погрузка, разгрузка, перегрузка и складирование грузов . Единая транспортная система как совокупность взаимодействующих видов транспорта . Взаимодействие видов транспорта при смешанных перевозках 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C6F0C9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B42E44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03B84E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66766D7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7BD63E0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53F79C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Классификация транспортных систем и направления совершенствования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F30BDD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Классификация транспортных систем по различным признакам: макро-, мезо- и микроуровень; транспорт общего и необщего пользования; городские, междугородние и международные. Основные направления совершенствования транспортных систем: контейнеризация, интермодальные и мультимодальные перевозки, логистизация транспортных процессов. Государственно-частное партнерство в развитии транспортной инфраструктуры.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BF07B9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3C1FB1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3CA73C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8C86BA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30D7C5F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5168F5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Основы управления транспортными системами и процессами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D8720E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Диспетчеризация и управление парком подвижного состава. Ключевые показатели: оборачиваемость вагона/автомобиля, коэффициент использования пробега, время оборота. Влияние простоев на экономические издержки транспортного предприятия.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4052AC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546383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1E71A0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9DE510B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6A20D1A4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60D1C288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Управление транспортными процессами</w:t>
            </w:r>
          </w:p>
        </w:tc>
      </w:tr>
      <w:tr w:rsidR="005B37A7" w:rsidRPr="005B37A7" w14:paraId="7D455E4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817728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Аспекты функционирования транспортных систем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69222E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Пропускная и провозная способность транспортной сети. Факторы, влияющие на пропускную способность. Качество транспортных услуг: параметры (скорость, регулярность, сохранность, доступность) и методы оценки. Потери от простоев и непроизводительных пробегов. Экономические ограничения функционирования транспортных систем: инфраструктурные, экологические, правовые.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F51BAA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D7378F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1F511E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1BB660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6853E9E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93F9F5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Экономика и планирование перевозок грузов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8CFBD1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Маршрутизация перевозок (маятниковые и кольцевые маршруты). Постоянные и переменные затраты, расчет себестоимости. Коэффициент использования пробега: пути повышения и экономический эффект. Затратный метод тарифообразования.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49707C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11356D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DF7F46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C684CB8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33D8455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640886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 Интеллектуальные транспортные системы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4BD903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интеллектуальной транспортной системы (ИТС): структура, функции, уровни реализации. Примеры ИТС. Экономическая эффективность внедрения ИТС. Цифровые платформы в логистике: принципы работы, преимущества для грузовладельцев и перевозчиков.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7525BA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D9409E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34D187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FB091DA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687E157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AE9F3A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Качество транспортных услуг и конкурентоспособность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C35129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Параметры качества транспортных услуг (скорость, регулярность, сохранность, доступность, безопасность). Методы оценки качества. Влияние качества услуг на конкурентоспособность транспортного предприятия.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B177BF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EFC247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A0F289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29425E1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3080482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80A18D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Безопасность транспортных систем и оценка эффективности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668138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требования к системам обеспечения безопасности на различных видах транспорта. Экономика безопасности: соотношение затрат на предотвращение аварий и экономических потерь от транспортных происшествий. Методы оценки эффективности мероприятий по повышению безопасности.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1C1DB9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511F68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D2AE47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18AAFA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31827012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3182701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792"/>
        <w:gridCol w:w="3315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4850B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850B6">
              <w:rPr>
                <w:rFonts w:ascii="Times New Roman" w:hAnsi="Times New Roman" w:cs="Times New Roman"/>
                <w:sz w:val="24"/>
                <w:szCs w:val="24"/>
              </w:rPr>
              <w:t>Горев, А. Э. Теория транспортных процессов и систем</w:t>
            </w:r>
            <w:proofErr w:type="gramStart"/>
            <w:r w:rsidRPr="004850B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850B6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А. Э. Горев. — 3-е изд., </w:t>
            </w:r>
            <w:proofErr w:type="spellStart"/>
            <w:r w:rsidRPr="004850B6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4850B6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4850B6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4850B6">
              <w:rPr>
                <w:rFonts w:ascii="Times New Roman" w:hAnsi="Times New Roman" w:cs="Times New Roman"/>
                <w:sz w:val="24"/>
                <w:szCs w:val="24"/>
              </w:rPr>
              <w:t xml:space="preserve">, 2025. — 193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4850B6">
              <w:rPr>
                <w:rFonts w:ascii="Times New Roman" w:hAnsi="Times New Roman" w:cs="Times New Roman"/>
                <w:sz w:val="24"/>
                <w:szCs w:val="24"/>
              </w:rPr>
              <w:t xml:space="preserve"> 978-5-534-12797-3. — Текст</w:t>
            </w:r>
            <w:proofErr w:type="gramStart"/>
            <w:r w:rsidRPr="004850B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850B6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4850B6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4850B6">
              <w:rPr>
                <w:rFonts w:ascii="Times New Roman" w:hAnsi="Times New Roman" w:cs="Times New Roman"/>
                <w:sz w:val="24"/>
                <w:szCs w:val="24"/>
              </w:rPr>
              <w:t xml:space="preserve"> [сайт].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4850B6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4850B6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urait</w:t>
            </w:r>
            <w:proofErr w:type="spellEnd"/>
            <w:r w:rsidRPr="004850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4850B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bcode</w:t>
            </w:r>
            <w:proofErr w:type="spellEnd"/>
            <w:r w:rsidRPr="004850B6">
              <w:rPr>
                <w:rFonts w:ascii="Times New Roman" w:hAnsi="Times New Roman" w:cs="Times New Roman"/>
                <w:sz w:val="24"/>
                <w:szCs w:val="24"/>
              </w:rPr>
              <w:t>/560637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A050B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https://urait.ru/bcode/560637</w:t>
              </w:r>
            </w:hyperlink>
          </w:p>
        </w:tc>
      </w:tr>
      <w:tr w:rsidR="00262CF0" w:rsidRPr="007E6725" w14:paraId="3F30731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45D788E" w14:textId="77777777" w:rsidR="00262CF0" w:rsidRPr="004850B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4850B6">
              <w:rPr>
                <w:rFonts w:ascii="Times New Roman" w:hAnsi="Times New Roman" w:cs="Times New Roman"/>
                <w:sz w:val="24"/>
                <w:szCs w:val="24"/>
              </w:rPr>
              <w:t>Кулев</w:t>
            </w:r>
            <w:proofErr w:type="spellEnd"/>
            <w:r w:rsidRPr="004850B6">
              <w:rPr>
                <w:rFonts w:ascii="Times New Roman" w:hAnsi="Times New Roman" w:cs="Times New Roman"/>
                <w:sz w:val="24"/>
                <w:szCs w:val="24"/>
              </w:rPr>
              <w:t>, А. В. Теория транспортных процессов и систем: грузовые и пассажирские перевозки</w:t>
            </w:r>
            <w:proofErr w:type="gramStart"/>
            <w:r w:rsidRPr="004850B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850B6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А. В. </w:t>
            </w:r>
            <w:proofErr w:type="spellStart"/>
            <w:r w:rsidRPr="004850B6">
              <w:rPr>
                <w:rFonts w:ascii="Times New Roman" w:hAnsi="Times New Roman" w:cs="Times New Roman"/>
                <w:sz w:val="24"/>
                <w:szCs w:val="24"/>
              </w:rPr>
              <w:t>Кулев</w:t>
            </w:r>
            <w:proofErr w:type="spellEnd"/>
            <w:r w:rsidRPr="004850B6">
              <w:rPr>
                <w:rFonts w:ascii="Times New Roman" w:hAnsi="Times New Roman" w:cs="Times New Roman"/>
                <w:sz w:val="24"/>
                <w:szCs w:val="24"/>
              </w:rPr>
              <w:t xml:space="preserve">, М. В. </w:t>
            </w:r>
            <w:proofErr w:type="spellStart"/>
            <w:r w:rsidRPr="004850B6">
              <w:rPr>
                <w:rFonts w:ascii="Times New Roman" w:hAnsi="Times New Roman" w:cs="Times New Roman"/>
                <w:sz w:val="24"/>
                <w:szCs w:val="24"/>
              </w:rPr>
              <w:t>Кулев</w:t>
            </w:r>
            <w:proofErr w:type="spellEnd"/>
            <w:r w:rsidRPr="004850B6">
              <w:rPr>
                <w:rFonts w:ascii="Times New Roman" w:hAnsi="Times New Roman" w:cs="Times New Roman"/>
                <w:sz w:val="24"/>
                <w:szCs w:val="24"/>
              </w:rPr>
              <w:t>. — Орел</w:t>
            </w:r>
            <w:proofErr w:type="gramStart"/>
            <w:r w:rsidRPr="004850B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850B6">
              <w:rPr>
                <w:rFonts w:ascii="Times New Roman" w:hAnsi="Times New Roman" w:cs="Times New Roman"/>
                <w:sz w:val="24"/>
                <w:szCs w:val="24"/>
              </w:rPr>
              <w:t xml:space="preserve"> ОГУ имени И.С. Тургенева, 2023. — 156 с.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4850B6">
              <w:rPr>
                <w:rFonts w:ascii="Times New Roman" w:hAnsi="Times New Roman" w:cs="Times New Roman"/>
                <w:sz w:val="24"/>
                <w:szCs w:val="24"/>
              </w:rPr>
              <w:t xml:space="preserve"> 978-5-9929-1344-6. — Текст</w:t>
            </w:r>
            <w:proofErr w:type="gramStart"/>
            <w:r w:rsidRPr="004850B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850B6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4850B6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4850B6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4850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lanbook</w:t>
            </w:r>
            <w:proofErr w:type="spellEnd"/>
            <w:r w:rsidRPr="004850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</w:t>
            </w:r>
            <w:r w:rsidRPr="004850B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book</w:t>
            </w:r>
            <w:r w:rsidRPr="004850B6">
              <w:rPr>
                <w:rFonts w:ascii="Times New Roman" w:hAnsi="Times New Roman" w:cs="Times New Roman"/>
                <w:sz w:val="24"/>
                <w:szCs w:val="24"/>
              </w:rPr>
              <w:t>/409538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0E6BEBF" w14:textId="77777777" w:rsidR="00262CF0" w:rsidRPr="004850B6" w:rsidRDefault="00A050B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 xml:space="preserve">https://e.lanbook.com/book/409538 </w:t>
              </w:r>
            </w:hyperlink>
          </w:p>
        </w:tc>
      </w:tr>
      <w:tr w:rsidR="00262CF0" w:rsidRPr="007E6725" w14:paraId="740846E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0BBFAB1" w14:textId="77777777" w:rsidR="00262CF0" w:rsidRPr="004850B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850B6">
              <w:rPr>
                <w:rFonts w:ascii="Times New Roman" w:hAnsi="Times New Roman" w:cs="Times New Roman"/>
                <w:sz w:val="24"/>
                <w:szCs w:val="24"/>
              </w:rPr>
              <w:t>Добровольская, А. А. Теория транспортных процессов и систем. Паромные</w:t>
            </w:r>
            <w:r w:rsidRPr="004850B6">
              <w:rPr>
                <w:rFonts w:ascii="Times New Roman" w:hAnsi="Times New Roman" w:cs="Times New Roman"/>
                <w:sz w:val="24"/>
                <w:szCs w:val="24"/>
              </w:rPr>
              <w:br/>
              <w:t>маршруты и морские пассажирские порты</w:t>
            </w:r>
            <w:proofErr w:type="gramStart"/>
            <w:r w:rsidRPr="004850B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850B6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А. А. Добровольская, Н. Н. Майоров, В. А. Фетисов. — Санкт-Петербург</w:t>
            </w:r>
            <w:proofErr w:type="gramStart"/>
            <w:r w:rsidRPr="004850B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850B6">
              <w:rPr>
                <w:rFonts w:ascii="Times New Roman" w:hAnsi="Times New Roman" w:cs="Times New Roman"/>
                <w:sz w:val="24"/>
                <w:szCs w:val="24"/>
              </w:rPr>
              <w:t xml:space="preserve"> ГУАП, 2022. — 99 с.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4850B6">
              <w:rPr>
                <w:rFonts w:ascii="Times New Roman" w:hAnsi="Times New Roman" w:cs="Times New Roman"/>
                <w:sz w:val="24"/>
                <w:szCs w:val="24"/>
              </w:rPr>
              <w:t xml:space="preserve"> 978-5-8088-1756-2. — Текст</w:t>
            </w:r>
            <w:proofErr w:type="gramStart"/>
            <w:r w:rsidRPr="004850B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850B6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4850B6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4850B6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4850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lanbook</w:t>
            </w:r>
            <w:proofErr w:type="spellEnd"/>
            <w:r w:rsidRPr="004850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</w:t>
            </w:r>
            <w:r w:rsidRPr="004850B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book</w:t>
            </w:r>
            <w:r w:rsidRPr="004850B6">
              <w:rPr>
                <w:rFonts w:ascii="Times New Roman" w:hAnsi="Times New Roman" w:cs="Times New Roman"/>
                <w:sz w:val="24"/>
                <w:szCs w:val="24"/>
              </w:rPr>
              <w:t>/340940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68D4121" w14:textId="77777777" w:rsidR="00262CF0" w:rsidRPr="004850B6" w:rsidRDefault="00A050B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https://e.lanbook.com/book/340940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3182701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5D65FEEE" w14:textId="77777777" w:rsidTr="007B550D">
        <w:tc>
          <w:tcPr>
            <w:tcW w:w="9345" w:type="dxa"/>
          </w:tcPr>
          <w:p w14:paraId="7C94394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58B5F62" w14:textId="77777777" w:rsidTr="007B550D">
        <w:tc>
          <w:tcPr>
            <w:tcW w:w="9345" w:type="dxa"/>
          </w:tcPr>
          <w:p w14:paraId="2CF1DBD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7A2AA68C" w14:textId="77777777" w:rsidTr="007B550D">
        <w:tc>
          <w:tcPr>
            <w:tcW w:w="9345" w:type="dxa"/>
          </w:tcPr>
          <w:p w14:paraId="5ED706B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4493F279" w14:textId="77777777" w:rsidTr="007B550D">
        <w:tc>
          <w:tcPr>
            <w:tcW w:w="9345" w:type="dxa"/>
          </w:tcPr>
          <w:p w14:paraId="51444EE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3182701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A050BE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3182701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4850B6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4850B6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4850B6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4850B6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4850B6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4850B6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4850B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850B6">
              <w:rPr>
                <w:sz w:val="22"/>
                <w:szCs w:val="22"/>
              </w:rPr>
              <w:t xml:space="preserve">Ауд. 2069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850B6">
              <w:rPr>
                <w:sz w:val="22"/>
                <w:szCs w:val="22"/>
              </w:rPr>
              <w:t>комплексом</w:t>
            </w:r>
            <w:proofErr w:type="gramStart"/>
            <w:r w:rsidRPr="004850B6">
              <w:rPr>
                <w:sz w:val="22"/>
                <w:szCs w:val="22"/>
              </w:rPr>
              <w:t>.С</w:t>
            </w:r>
            <w:proofErr w:type="gramEnd"/>
            <w:r w:rsidRPr="004850B6">
              <w:rPr>
                <w:sz w:val="22"/>
                <w:szCs w:val="22"/>
              </w:rPr>
              <w:t>пециализированная</w:t>
            </w:r>
            <w:proofErr w:type="spellEnd"/>
            <w:r w:rsidRPr="004850B6">
              <w:rPr>
                <w:sz w:val="22"/>
                <w:szCs w:val="22"/>
              </w:rPr>
              <w:t xml:space="preserve">  мебель и оборудование: Учебная мебель на 144 посадочных мест (столов 72шт., стульев 144шт.), рабочее место преподавателя, стол 1 шт., доска меловая    (3-х секционная) 2 шт., кафедра 1шт., стол 2шт., стульев 2шт. Переносной мультимедийный комплект: Ноутбук </w:t>
            </w:r>
            <w:r w:rsidRPr="004850B6">
              <w:rPr>
                <w:sz w:val="22"/>
                <w:szCs w:val="22"/>
                <w:lang w:val="en-US"/>
              </w:rPr>
              <w:t>HP</w:t>
            </w:r>
            <w:r w:rsidRPr="004850B6">
              <w:rPr>
                <w:sz w:val="22"/>
                <w:szCs w:val="22"/>
              </w:rPr>
              <w:t xml:space="preserve"> 250 </w:t>
            </w:r>
            <w:r w:rsidRPr="004850B6">
              <w:rPr>
                <w:sz w:val="22"/>
                <w:szCs w:val="22"/>
                <w:lang w:val="en-US"/>
              </w:rPr>
              <w:t>G</w:t>
            </w:r>
            <w:r w:rsidRPr="004850B6">
              <w:rPr>
                <w:sz w:val="22"/>
                <w:szCs w:val="22"/>
              </w:rPr>
              <w:t>6 1</w:t>
            </w:r>
            <w:r w:rsidRPr="004850B6">
              <w:rPr>
                <w:sz w:val="22"/>
                <w:szCs w:val="22"/>
                <w:lang w:val="en-US"/>
              </w:rPr>
              <w:t>WY</w:t>
            </w:r>
            <w:r w:rsidRPr="004850B6">
              <w:rPr>
                <w:sz w:val="22"/>
                <w:szCs w:val="22"/>
              </w:rPr>
              <w:t>58</w:t>
            </w:r>
            <w:r w:rsidRPr="004850B6">
              <w:rPr>
                <w:sz w:val="22"/>
                <w:szCs w:val="22"/>
                <w:lang w:val="en-US"/>
              </w:rPr>
              <w:t>EA</w:t>
            </w:r>
            <w:r w:rsidRPr="004850B6">
              <w:rPr>
                <w:sz w:val="22"/>
                <w:szCs w:val="22"/>
              </w:rPr>
              <w:t xml:space="preserve">, Мультимедийный проектор </w:t>
            </w:r>
            <w:r w:rsidRPr="004850B6">
              <w:rPr>
                <w:sz w:val="22"/>
                <w:szCs w:val="22"/>
                <w:lang w:val="en-US"/>
              </w:rPr>
              <w:t>LG</w:t>
            </w:r>
            <w:r w:rsidRPr="004850B6">
              <w:rPr>
                <w:sz w:val="22"/>
                <w:szCs w:val="22"/>
              </w:rPr>
              <w:t xml:space="preserve"> </w:t>
            </w:r>
            <w:r w:rsidRPr="004850B6">
              <w:rPr>
                <w:sz w:val="22"/>
                <w:szCs w:val="22"/>
                <w:lang w:val="en-US"/>
              </w:rPr>
              <w:t>PF</w:t>
            </w:r>
            <w:r w:rsidRPr="004850B6">
              <w:rPr>
                <w:sz w:val="22"/>
                <w:szCs w:val="22"/>
              </w:rPr>
              <w:t>1500</w:t>
            </w:r>
            <w:r w:rsidRPr="004850B6">
              <w:rPr>
                <w:sz w:val="22"/>
                <w:szCs w:val="22"/>
                <w:lang w:val="en-US"/>
              </w:rPr>
              <w:t>G</w:t>
            </w:r>
            <w:r w:rsidRPr="004850B6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4850B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850B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4850B6" w14:paraId="24C753D2" w14:textId="77777777" w:rsidTr="008416EB">
        <w:tc>
          <w:tcPr>
            <w:tcW w:w="7797" w:type="dxa"/>
            <w:shd w:val="clear" w:color="auto" w:fill="auto"/>
          </w:tcPr>
          <w:p w14:paraId="7AC9DDC7" w14:textId="77777777" w:rsidR="002C735C" w:rsidRPr="004850B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850B6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4850B6">
              <w:rPr>
                <w:sz w:val="22"/>
                <w:szCs w:val="22"/>
              </w:rPr>
              <w:t>комплексом</w:t>
            </w:r>
            <w:proofErr w:type="gramStart"/>
            <w:r w:rsidRPr="004850B6">
              <w:rPr>
                <w:sz w:val="22"/>
                <w:szCs w:val="22"/>
              </w:rPr>
              <w:t>.С</w:t>
            </w:r>
            <w:proofErr w:type="gramEnd"/>
            <w:r w:rsidRPr="004850B6">
              <w:rPr>
                <w:sz w:val="22"/>
                <w:szCs w:val="22"/>
              </w:rPr>
              <w:t>пециализированная</w:t>
            </w:r>
            <w:proofErr w:type="spellEnd"/>
            <w:r w:rsidRPr="004850B6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 w:rsidRPr="004850B6">
              <w:rPr>
                <w:sz w:val="22"/>
                <w:szCs w:val="22"/>
              </w:rPr>
              <w:t>.К</w:t>
            </w:r>
            <w:proofErr w:type="gramEnd"/>
            <w:r w:rsidRPr="004850B6">
              <w:rPr>
                <w:sz w:val="22"/>
                <w:szCs w:val="22"/>
              </w:rPr>
              <w:t xml:space="preserve">омпьютер </w:t>
            </w:r>
            <w:r w:rsidRPr="004850B6">
              <w:rPr>
                <w:sz w:val="22"/>
                <w:szCs w:val="22"/>
                <w:lang w:val="en-US"/>
              </w:rPr>
              <w:t>Intel</w:t>
            </w:r>
            <w:r w:rsidRPr="004850B6">
              <w:rPr>
                <w:sz w:val="22"/>
                <w:szCs w:val="22"/>
              </w:rPr>
              <w:t xml:space="preserve"> </w:t>
            </w:r>
            <w:r w:rsidRPr="004850B6">
              <w:rPr>
                <w:sz w:val="22"/>
                <w:szCs w:val="22"/>
                <w:lang w:val="en-US"/>
              </w:rPr>
              <w:t>I</w:t>
            </w:r>
            <w:r w:rsidRPr="004850B6">
              <w:rPr>
                <w:sz w:val="22"/>
                <w:szCs w:val="22"/>
              </w:rPr>
              <w:t>5-7400/16</w:t>
            </w:r>
            <w:r w:rsidRPr="004850B6">
              <w:rPr>
                <w:sz w:val="22"/>
                <w:szCs w:val="22"/>
                <w:lang w:val="en-US"/>
              </w:rPr>
              <w:t>Gb</w:t>
            </w:r>
            <w:r w:rsidRPr="004850B6">
              <w:rPr>
                <w:sz w:val="22"/>
                <w:szCs w:val="22"/>
              </w:rPr>
              <w:t>/1</w:t>
            </w:r>
            <w:r w:rsidRPr="004850B6">
              <w:rPr>
                <w:sz w:val="22"/>
                <w:szCs w:val="22"/>
                <w:lang w:val="en-US"/>
              </w:rPr>
              <w:t>Tb</w:t>
            </w:r>
            <w:r w:rsidRPr="004850B6">
              <w:rPr>
                <w:sz w:val="22"/>
                <w:szCs w:val="22"/>
              </w:rPr>
              <w:t xml:space="preserve">/ видеокарта </w:t>
            </w:r>
            <w:r w:rsidRPr="004850B6">
              <w:rPr>
                <w:sz w:val="22"/>
                <w:szCs w:val="22"/>
                <w:lang w:val="en-US"/>
              </w:rPr>
              <w:t>NVIDIA</w:t>
            </w:r>
            <w:r w:rsidRPr="004850B6">
              <w:rPr>
                <w:sz w:val="22"/>
                <w:szCs w:val="22"/>
              </w:rPr>
              <w:t xml:space="preserve"> </w:t>
            </w:r>
            <w:r w:rsidRPr="004850B6">
              <w:rPr>
                <w:sz w:val="22"/>
                <w:szCs w:val="22"/>
                <w:lang w:val="en-US"/>
              </w:rPr>
              <w:t>GeForce</w:t>
            </w:r>
            <w:r w:rsidRPr="004850B6">
              <w:rPr>
                <w:sz w:val="22"/>
                <w:szCs w:val="22"/>
              </w:rPr>
              <w:t xml:space="preserve"> </w:t>
            </w:r>
            <w:r w:rsidRPr="004850B6">
              <w:rPr>
                <w:sz w:val="22"/>
                <w:szCs w:val="22"/>
                <w:lang w:val="en-US"/>
              </w:rPr>
              <w:t>GT</w:t>
            </w:r>
            <w:r w:rsidRPr="004850B6">
              <w:rPr>
                <w:sz w:val="22"/>
                <w:szCs w:val="22"/>
              </w:rPr>
              <w:t xml:space="preserve"> 710/Монитор </w:t>
            </w:r>
            <w:r w:rsidRPr="004850B6">
              <w:rPr>
                <w:sz w:val="22"/>
                <w:szCs w:val="22"/>
                <w:lang w:val="en-US"/>
              </w:rPr>
              <w:t>DELL</w:t>
            </w:r>
            <w:r w:rsidRPr="004850B6">
              <w:rPr>
                <w:sz w:val="22"/>
                <w:szCs w:val="22"/>
              </w:rPr>
              <w:t xml:space="preserve"> </w:t>
            </w:r>
            <w:r w:rsidRPr="004850B6">
              <w:rPr>
                <w:sz w:val="22"/>
                <w:szCs w:val="22"/>
                <w:lang w:val="en-US"/>
              </w:rPr>
              <w:t>S</w:t>
            </w:r>
            <w:r w:rsidRPr="004850B6">
              <w:rPr>
                <w:sz w:val="22"/>
                <w:szCs w:val="22"/>
              </w:rPr>
              <w:t>2218</w:t>
            </w:r>
            <w:r w:rsidRPr="004850B6">
              <w:rPr>
                <w:sz w:val="22"/>
                <w:szCs w:val="22"/>
                <w:lang w:val="en-US"/>
              </w:rPr>
              <w:t>H</w:t>
            </w:r>
            <w:r w:rsidRPr="004850B6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4850B6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4850B6">
              <w:rPr>
                <w:sz w:val="22"/>
                <w:szCs w:val="22"/>
              </w:rPr>
              <w:t xml:space="preserve"> </w:t>
            </w:r>
            <w:r w:rsidRPr="004850B6">
              <w:rPr>
                <w:sz w:val="22"/>
                <w:szCs w:val="22"/>
                <w:lang w:val="en-US"/>
              </w:rPr>
              <w:t>Switch</w:t>
            </w:r>
            <w:r w:rsidRPr="004850B6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4850B6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4850B6">
              <w:rPr>
                <w:sz w:val="22"/>
                <w:szCs w:val="22"/>
              </w:rPr>
              <w:t xml:space="preserve"> </w:t>
            </w:r>
            <w:r w:rsidRPr="004850B6">
              <w:rPr>
                <w:sz w:val="22"/>
                <w:szCs w:val="22"/>
                <w:lang w:val="en-US"/>
              </w:rPr>
              <w:t>x</w:t>
            </w:r>
            <w:r w:rsidRPr="004850B6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4850B6">
              <w:rPr>
                <w:sz w:val="22"/>
                <w:szCs w:val="22"/>
              </w:rPr>
              <w:t>подпружинен</w:t>
            </w:r>
            <w:proofErr w:type="gramStart"/>
            <w:r w:rsidRPr="004850B6">
              <w:rPr>
                <w:sz w:val="22"/>
                <w:szCs w:val="22"/>
              </w:rPr>
              <w:t>.р</w:t>
            </w:r>
            <w:proofErr w:type="gramEnd"/>
            <w:r w:rsidRPr="004850B6">
              <w:rPr>
                <w:sz w:val="22"/>
                <w:szCs w:val="22"/>
              </w:rPr>
              <w:t>учной</w:t>
            </w:r>
            <w:proofErr w:type="spellEnd"/>
            <w:r w:rsidRPr="004850B6">
              <w:rPr>
                <w:sz w:val="22"/>
                <w:szCs w:val="22"/>
              </w:rPr>
              <w:t xml:space="preserve"> </w:t>
            </w:r>
            <w:r w:rsidRPr="004850B6">
              <w:rPr>
                <w:sz w:val="22"/>
                <w:szCs w:val="22"/>
                <w:lang w:val="en-US"/>
              </w:rPr>
              <w:t>MW</w:t>
            </w:r>
            <w:r w:rsidRPr="004850B6">
              <w:rPr>
                <w:sz w:val="22"/>
                <w:szCs w:val="22"/>
              </w:rPr>
              <w:t xml:space="preserve"> </w:t>
            </w:r>
            <w:proofErr w:type="spellStart"/>
            <w:r w:rsidRPr="004850B6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4850B6">
              <w:rPr>
                <w:sz w:val="22"/>
                <w:szCs w:val="22"/>
              </w:rPr>
              <w:t xml:space="preserve"> 200х200см (</w:t>
            </w:r>
            <w:r w:rsidRPr="004850B6">
              <w:rPr>
                <w:sz w:val="22"/>
                <w:szCs w:val="22"/>
                <w:lang w:val="en-US"/>
              </w:rPr>
              <w:t>S</w:t>
            </w:r>
            <w:r w:rsidRPr="004850B6">
              <w:rPr>
                <w:sz w:val="22"/>
                <w:szCs w:val="22"/>
              </w:rPr>
              <w:t>/</w:t>
            </w:r>
            <w:r w:rsidRPr="004850B6">
              <w:rPr>
                <w:sz w:val="22"/>
                <w:szCs w:val="22"/>
                <w:lang w:val="en-US"/>
              </w:rPr>
              <w:t>N</w:t>
            </w:r>
            <w:r w:rsidRPr="004850B6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D4E029F" w14:textId="77777777" w:rsidR="002C735C" w:rsidRPr="004850B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850B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4850B6" w14:paraId="0C3DDC15" w14:textId="77777777" w:rsidTr="008416EB">
        <w:tc>
          <w:tcPr>
            <w:tcW w:w="7797" w:type="dxa"/>
            <w:shd w:val="clear" w:color="auto" w:fill="auto"/>
          </w:tcPr>
          <w:p w14:paraId="0DE772C3" w14:textId="77777777" w:rsidR="002C735C" w:rsidRPr="004850B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850B6">
              <w:rPr>
                <w:sz w:val="22"/>
                <w:szCs w:val="22"/>
              </w:rPr>
              <w:t xml:space="preserve">Ауд. 2080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850B6">
              <w:rPr>
                <w:sz w:val="22"/>
                <w:szCs w:val="22"/>
              </w:rPr>
              <w:t>комплексом</w:t>
            </w:r>
            <w:proofErr w:type="gramStart"/>
            <w:r w:rsidRPr="004850B6">
              <w:rPr>
                <w:sz w:val="22"/>
                <w:szCs w:val="22"/>
              </w:rPr>
              <w:t>.С</w:t>
            </w:r>
            <w:proofErr w:type="gramEnd"/>
            <w:r w:rsidRPr="004850B6">
              <w:rPr>
                <w:sz w:val="22"/>
                <w:szCs w:val="22"/>
              </w:rPr>
              <w:t>пециализированная</w:t>
            </w:r>
            <w:proofErr w:type="spellEnd"/>
            <w:r w:rsidRPr="004850B6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4850B6">
              <w:rPr>
                <w:sz w:val="22"/>
                <w:szCs w:val="22"/>
              </w:rPr>
              <w:t xml:space="preserve">Учебная мебель на 48 посадочных мест, рабочее место преподавателя, стол - 1 шт.,  доска маркерная - 1 шт., кафедра - 1 шт., стол - 1 шт., стул - 2 шт., Компьютер </w:t>
            </w:r>
            <w:r w:rsidRPr="004850B6">
              <w:rPr>
                <w:sz w:val="22"/>
                <w:szCs w:val="22"/>
                <w:lang w:val="en-US"/>
              </w:rPr>
              <w:t>Intel</w:t>
            </w:r>
            <w:r w:rsidRPr="004850B6">
              <w:rPr>
                <w:sz w:val="22"/>
                <w:szCs w:val="22"/>
              </w:rPr>
              <w:t xml:space="preserve"> </w:t>
            </w:r>
            <w:proofErr w:type="spellStart"/>
            <w:r w:rsidRPr="004850B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850B6">
              <w:rPr>
                <w:sz w:val="22"/>
                <w:szCs w:val="22"/>
              </w:rPr>
              <w:t xml:space="preserve">3-2100 2.4 </w:t>
            </w:r>
            <w:proofErr w:type="spellStart"/>
            <w:r w:rsidRPr="004850B6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4850B6">
              <w:rPr>
                <w:sz w:val="22"/>
                <w:szCs w:val="22"/>
              </w:rPr>
              <w:t>/500/4/</w:t>
            </w:r>
            <w:r w:rsidRPr="004850B6">
              <w:rPr>
                <w:sz w:val="22"/>
                <w:szCs w:val="22"/>
                <w:lang w:val="en-US"/>
              </w:rPr>
              <w:t>Acer</w:t>
            </w:r>
            <w:r w:rsidRPr="004850B6">
              <w:rPr>
                <w:sz w:val="22"/>
                <w:szCs w:val="22"/>
              </w:rPr>
              <w:t xml:space="preserve"> </w:t>
            </w:r>
            <w:r w:rsidRPr="004850B6">
              <w:rPr>
                <w:sz w:val="22"/>
                <w:szCs w:val="22"/>
                <w:lang w:val="en-US"/>
              </w:rPr>
              <w:t>V</w:t>
            </w:r>
            <w:r w:rsidRPr="004850B6">
              <w:rPr>
                <w:sz w:val="22"/>
                <w:szCs w:val="22"/>
              </w:rPr>
              <w:t xml:space="preserve">193 19" - 1 шт., Интерактивный проектор </w:t>
            </w:r>
            <w:r w:rsidRPr="004850B6">
              <w:rPr>
                <w:sz w:val="22"/>
                <w:szCs w:val="22"/>
                <w:lang w:val="en-US"/>
              </w:rPr>
              <w:t>Epson</w:t>
            </w:r>
            <w:r w:rsidRPr="004850B6">
              <w:rPr>
                <w:sz w:val="22"/>
                <w:szCs w:val="22"/>
              </w:rPr>
              <w:t>-</w:t>
            </w:r>
            <w:r w:rsidRPr="004850B6">
              <w:rPr>
                <w:sz w:val="22"/>
                <w:szCs w:val="22"/>
                <w:lang w:val="en-US"/>
              </w:rPr>
              <w:t>EB</w:t>
            </w:r>
            <w:r w:rsidRPr="004850B6">
              <w:rPr>
                <w:sz w:val="22"/>
                <w:szCs w:val="22"/>
              </w:rPr>
              <w:t>-455</w:t>
            </w:r>
            <w:r w:rsidRPr="004850B6">
              <w:rPr>
                <w:sz w:val="22"/>
                <w:szCs w:val="22"/>
                <w:lang w:val="en-US"/>
              </w:rPr>
              <w:t>Wi</w:t>
            </w:r>
            <w:r w:rsidRPr="004850B6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032A63A8" w14:textId="77777777" w:rsidR="002C735C" w:rsidRPr="004850B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850B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Hlk70518379"/>
      <w:bookmarkStart w:id="14" w:name="_Toc23182701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4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3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3182701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3182701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3182702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850B6" w14:paraId="35552F76" w14:textId="77777777" w:rsidTr="007D32FC">
        <w:tc>
          <w:tcPr>
            <w:tcW w:w="562" w:type="dxa"/>
          </w:tcPr>
          <w:p w14:paraId="004F298B" w14:textId="77777777" w:rsidR="004850B6" w:rsidRPr="009E6058" w:rsidRDefault="004850B6" w:rsidP="007D32F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77F962EE" w14:textId="77777777" w:rsidR="004850B6" w:rsidRPr="004850B6" w:rsidRDefault="004850B6" w:rsidP="007D32F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850B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3182702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4850B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850B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3182702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4850B6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4850B6" w14:paraId="5A1C9382" w14:textId="77777777" w:rsidTr="00801458">
        <w:tc>
          <w:tcPr>
            <w:tcW w:w="2336" w:type="dxa"/>
          </w:tcPr>
          <w:p w14:paraId="4C518DAB" w14:textId="77777777" w:rsidR="005D65A5" w:rsidRPr="004850B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850B6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4850B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850B6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4850B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850B6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4850B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850B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4850B6" w14:paraId="07658034" w14:textId="77777777" w:rsidTr="00801458">
        <w:tc>
          <w:tcPr>
            <w:tcW w:w="2336" w:type="dxa"/>
          </w:tcPr>
          <w:p w14:paraId="1553D698" w14:textId="78F29BFB" w:rsidR="005D65A5" w:rsidRPr="004850B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850B6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4850B6" w:rsidRDefault="007478E0" w:rsidP="00801458">
            <w:pPr>
              <w:rPr>
                <w:rFonts w:ascii="Times New Roman" w:hAnsi="Times New Roman" w:cs="Times New Roman"/>
              </w:rPr>
            </w:pPr>
            <w:r w:rsidRPr="004850B6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4850B6" w:rsidRDefault="007478E0" w:rsidP="00801458">
            <w:pPr>
              <w:rPr>
                <w:rFonts w:ascii="Times New Roman" w:hAnsi="Times New Roman" w:cs="Times New Roman"/>
              </w:rPr>
            </w:pPr>
            <w:r w:rsidRPr="004850B6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4850B6" w:rsidRDefault="007478E0" w:rsidP="00801458">
            <w:pPr>
              <w:rPr>
                <w:rFonts w:ascii="Times New Roman" w:hAnsi="Times New Roman" w:cs="Times New Roman"/>
              </w:rPr>
            </w:pPr>
            <w:r w:rsidRPr="004850B6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4850B6" w14:paraId="545A1E2A" w14:textId="77777777" w:rsidTr="00801458">
        <w:tc>
          <w:tcPr>
            <w:tcW w:w="2336" w:type="dxa"/>
          </w:tcPr>
          <w:p w14:paraId="3C30C003" w14:textId="77777777" w:rsidR="005D65A5" w:rsidRPr="004850B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850B6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5430E45" w14:textId="77777777" w:rsidR="005D65A5" w:rsidRPr="004850B6" w:rsidRDefault="007478E0" w:rsidP="00801458">
            <w:pPr>
              <w:rPr>
                <w:rFonts w:ascii="Times New Roman" w:hAnsi="Times New Roman" w:cs="Times New Roman"/>
              </w:rPr>
            </w:pPr>
            <w:r w:rsidRPr="004850B6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688739CA" w14:textId="77777777" w:rsidR="005D65A5" w:rsidRPr="004850B6" w:rsidRDefault="007478E0" w:rsidP="00801458">
            <w:pPr>
              <w:rPr>
                <w:rFonts w:ascii="Times New Roman" w:hAnsi="Times New Roman" w:cs="Times New Roman"/>
              </w:rPr>
            </w:pPr>
            <w:r w:rsidRPr="004850B6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26C0FA96" w14:textId="77777777" w:rsidR="005D65A5" w:rsidRPr="004850B6" w:rsidRDefault="007478E0" w:rsidP="00801458">
            <w:pPr>
              <w:rPr>
                <w:rFonts w:ascii="Times New Roman" w:hAnsi="Times New Roman" w:cs="Times New Roman"/>
              </w:rPr>
            </w:pPr>
            <w:r w:rsidRPr="004850B6">
              <w:rPr>
                <w:rFonts w:ascii="Times New Roman" w:hAnsi="Times New Roman" w:cs="Times New Roman"/>
                <w:lang w:val="en-US"/>
              </w:rPr>
              <w:t>5-9</w:t>
            </w:r>
          </w:p>
        </w:tc>
      </w:tr>
      <w:tr w:rsidR="005D65A5" w:rsidRPr="004850B6" w14:paraId="783640C3" w14:textId="77777777" w:rsidTr="00801458">
        <w:tc>
          <w:tcPr>
            <w:tcW w:w="2336" w:type="dxa"/>
          </w:tcPr>
          <w:p w14:paraId="20440AA6" w14:textId="77777777" w:rsidR="005D65A5" w:rsidRPr="004850B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850B6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D595087" w14:textId="77777777" w:rsidR="005D65A5" w:rsidRPr="004850B6" w:rsidRDefault="007478E0" w:rsidP="00801458">
            <w:pPr>
              <w:rPr>
                <w:rFonts w:ascii="Times New Roman" w:hAnsi="Times New Roman" w:cs="Times New Roman"/>
              </w:rPr>
            </w:pPr>
            <w:r w:rsidRPr="004850B6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16733D29" w14:textId="77777777" w:rsidR="005D65A5" w:rsidRPr="004850B6" w:rsidRDefault="007478E0" w:rsidP="00801458">
            <w:pPr>
              <w:rPr>
                <w:rFonts w:ascii="Times New Roman" w:hAnsi="Times New Roman" w:cs="Times New Roman"/>
              </w:rPr>
            </w:pPr>
            <w:r w:rsidRPr="004850B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DFE19F2" w14:textId="77777777" w:rsidR="005D65A5" w:rsidRPr="004850B6" w:rsidRDefault="007478E0" w:rsidP="00801458">
            <w:pPr>
              <w:rPr>
                <w:rFonts w:ascii="Times New Roman" w:hAnsi="Times New Roman" w:cs="Times New Roman"/>
              </w:rPr>
            </w:pPr>
            <w:r w:rsidRPr="004850B6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6D01A11C" w14:textId="61720847" w:rsidR="00F56264" w:rsidRPr="004850B6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4850B6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31827023"/>
      <w:r w:rsidRPr="004850B6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4850B6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850B6" w:rsidRPr="004850B6" w14:paraId="793FD4FD" w14:textId="77777777" w:rsidTr="007D32FC">
        <w:tc>
          <w:tcPr>
            <w:tcW w:w="562" w:type="dxa"/>
          </w:tcPr>
          <w:p w14:paraId="509FD076" w14:textId="77777777" w:rsidR="004850B6" w:rsidRPr="004850B6" w:rsidRDefault="004850B6" w:rsidP="007D32F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1E0D248C" w14:textId="77777777" w:rsidR="004850B6" w:rsidRPr="004850B6" w:rsidRDefault="004850B6" w:rsidP="007D32F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850B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00A926B" w14:textId="77777777" w:rsidR="004850B6" w:rsidRPr="004850B6" w:rsidRDefault="004850B6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4850B6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31827024"/>
      <w:r w:rsidRPr="004850B6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4850B6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4850B6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4850B6" w14:paraId="0267C479" w14:textId="77777777" w:rsidTr="00801458">
        <w:tc>
          <w:tcPr>
            <w:tcW w:w="2500" w:type="pct"/>
          </w:tcPr>
          <w:p w14:paraId="37F699C9" w14:textId="77777777" w:rsidR="00B8237E" w:rsidRPr="004850B6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850B6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4850B6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850B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4850B6" w14:paraId="3F240151" w14:textId="77777777" w:rsidTr="00801458">
        <w:tc>
          <w:tcPr>
            <w:tcW w:w="2500" w:type="pct"/>
          </w:tcPr>
          <w:p w14:paraId="61E91592" w14:textId="61A0874C" w:rsidR="00B8237E" w:rsidRPr="004850B6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4850B6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4850B6" w:rsidRDefault="005C548A" w:rsidP="00801458">
            <w:pPr>
              <w:rPr>
                <w:rFonts w:ascii="Times New Roman" w:hAnsi="Times New Roman" w:cs="Times New Roman"/>
              </w:rPr>
            </w:pPr>
            <w:r w:rsidRPr="004850B6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6EB485C6" w14:textId="6A0F7BEC" w:rsidR="00C23E7F" w:rsidRPr="004850B6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3182702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948536C" w14:textId="77777777" w:rsidR="00A050BE" w:rsidRDefault="00A050BE" w:rsidP="00315CA6">
      <w:pPr>
        <w:spacing w:after="0" w:line="240" w:lineRule="auto"/>
      </w:pPr>
      <w:r>
        <w:separator/>
      </w:r>
    </w:p>
  </w:endnote>
  <w:endnote w:type="continuationSeparator" w:id="0">
    <w:p w14:paraId="53A290CD" w14:textId="77777777" w:rsidR="00A050BE" w:rsidRDefault="00A050BE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850B6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25FBAF7" w14:textId="77777777" w:rsidR="00A050BE" w:rsidRDefault="00A050BE" w:rsidP="00315CA6">
      <w:pPr>
        <w:spacing w:after="0" w:line="240" w:lineRule="auto"/>
      </w:pPr>
      <w:r>
        <w:separator/>
      </w:r>
    </w:p>
  </w:footnote>
  <w:footnote w:type="continuationSeparator" w:id="0">
    <w:p w14:paraId="04DC0AF2" w14:textId="77777777" w:rsidR="00A050BE" w:rsidRDefault="00A050BE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850B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050B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50B6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50B6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e.lanbook.com/book/409538%20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60637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e.lanbook.com/book/34094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86C55CD-12E3-463D-B982-5E88CCA984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12</Pages>
  <Words>3149</Words>
  <Characters>17955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84</cp:revision>
  <cp:lastPrinted>2021-04-28T14:42:00Z</cp:lastPrinted>
  <dcterms:created xsi:type="dcterms:W3CDTF">2021-05-12T16:57:00Z</dcterms:created>
  <dcterms:modified xsi:type="dcterms:W3CDTF">2026-06-08T13:03:00Z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